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8C7D" w14:textId="77777777" w:rsidR="00BD4118" w:rsidRPr="006A28D8" w:rsidRDefault="00BD4118" w:rsidP="007F31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F5F53BB" w14:textId="77777777" w:rsidR="00BD4118" w:rsidRPr="006A28D8" w:rsidRDefault="00BD4118" w:rsidP="007F310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6A28D8">
        <w:rPr>
          <w:rFonts w:ascii="Verdana" w:hAnsi="Verdana"/>
          <w:sz w:val="22"/>
          <w:szCs w:val="22"/>
        </w:rPr>
        <w:t xml:space="preserve"> </w:t>
      </w:r>
    </w:p>
    <w:p w14:paraId="271BE8E1" w14:textId="5EEF8725" w:rsidR="00BD4118" w:rsidRPr="003E377E" w:rsidRDefault="008D5617" w:rsidP="007F3109">
      <w:pPr>
        <w:pStyle w:val="Default"/>
        <w:ind w:left="6372" w:firstLine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r w:rsidR="003E377E">
        <w:rPr>
          <w:rFonts w:asciiTheme="minorHAnsi" w:hAnsiTheme="minorHAnsi" w:cstheme="minorBidi"/>
          <w:color w:val="auto"/>
          <w:sz w:val="22"/>
          <w:szCs w:val="22"/>
        </w:rPr>
        <w:t>Załącznik nr 3</w:t>
      </w:r>
    </w:p>
    <w:p w14:paraId="74C1BF33" w14:textId="77777777" w:rsidR="007F3109" w:rsidRPr="006A28D8" w:rsidRDefault="007F3109" w:rsidP="007F310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47D101F6" w14:textId="30AA0A37" w:rsidR="00BD4118" w:rsidRPr="003E377E" w:rsidRDefault="00BD4118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Zakres zamówienia obejmuje</w:t>
      </w:r>
      <w:r w:rsidR="008D5617">
        <w:rPr>
          <w:rFonts w:asciiTheme="minorHAnsi" w:hAnsiTheme="minorHAnsi" w:cstheme="minorBidi"/>
          <w:color w:val="auto"/>
          <w:sz w:val="22"/>
          <w:szCs w:val="22"/>
        </w:rPr>
        <w:t xml:space="preserve"> przede wszystkim</w:t>
      </w:r>
      <w:r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412FB45C" w14:textId="3D9FA5D7" w:rsidR="00BD4118" w:rsidRPr="003E377E" w:rsidRDefault="00BD4118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193A736E" w14:textId="4A0DAE1D" w:rsidR="00BD4118" w:rsidRPr="003E377E" w:rsidRDefault="003C36A1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doradztwo techniczne i organizacyjne, </w:t>
      </w:r>
    </w:p>
    <w:p w14:paraId="726B01F9" w14:textId="51E109AA" w:rsidR="00BD4118" w:rsidRPr="003E377E" w:rsidRDefault="003C36A1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czynny udział w akcjach ofertowych dla zakresów robót, </w:t>
      </w:r>
    </w:p>
    <w:p w14:paraId="0E37A472" w14:textId="49986375" w:rsidR="00BD4118" w:rsidRPr="003E377E" w:rsidRDefault="003C36A1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bieżąca kontrola harmonogramu realizacji robót przez wykonawców, </w:t>
      </w:r>
    </w:p>
    <w:p w14:paraId="07AC6DFA" w14:textId="3D82E52F" w:rsidR="00BD4118" w:rsidRPr="003E377E" w:rsidRDefault="003C36A1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weryfikacja zasadności wniosków składanych przez wykonawców. </w:t>
      </w:r>
    </w:p>
    <w:p w14:paraId="123E3C5F" w14:textId="5292E4F6" w:rsidR="00BD4118" w:rsidRPr="003E377E" w:rsidRDefault="003C36A1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-r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ealizacja czynności formalno-prawnych wobec </w:t>
      </w:r>
      <w:r w:rsidRPr="003E377E">
        <w:rPr>
          <w:rFonts w:asciiTheme="minorHAnsi" w:hAnsiTheme="minorHAnsi" w:cstheme="minorBidi"/>
          <w:color w:val="auto"/>
          <w:sz w:val="22"/>
          <w:szCs w:val="22"/>
        </w:rPr>
        <w:t>organów zewnętrznych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A28D8" w:rsidRPr="003E377E">
        <w:rPr>
          <w:rFonts w:asciiTheme="minorHAnsi" w:hAnsiTheme="minorHAnsi" w:cstheme="minorBidi"/>
          <w:color w:val="auto"/>
          <w:sz w:val="22"/>
          <w:szCs w:val="22"/>
        </w:rPr>
        <w:br/>
      </w:r>
      <w:r w:rsidRPr="003E377E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6A28D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w tym: 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>założenie Dziennika budowy</w:t>
      </w:r>
      <w:r w:rsidR="006A28D8" w:rsidRPr="003E377E">
        <w:rPr>
          <w:rFonts w:asciiTheme="minorHAnsi" w:hAnsiTheme="minorHAnsi" w:cstheme="minorBidi"/>
          <w:color w:val="auto"/>
          <w:sz w:val="22"/>
          <w:szCs w:val="22"/>
        </w:rPr>
        <w:t>/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>rozbiórki</w:t>
      </w:r>
      <w:r w:rsidR="006A28D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>złożenie zawiadomienia o terminie rozpoczęcia/zawiadomienia o zakończeniu budowy, uzyskanie pozwolenia na użytkowanie/braku sprzeciwu do złożonego zawiadomienia o zakończeniu budowy</w:t>
      </w:r>
      <w:r w:rsidR="006A28D8" w:rsidRPr="003E377E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14:paraId="789EC055" w14:textId="1C6DE6D0" w:rsidR="00BD4118" w:rsidRPr="003E377E" w:rsidRDefault="006A28D8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-n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>adzór inspektorski wielobranżowy w trakcie realizacji zadań</w:t>
      </w:r>
      <w:r w:rsidRPr="003E377E">
        <w:rPr>
          <w:rFonts w:asciiTheme="minorHAnsi" w:hAnsiTheme="minorHAnsi" w:cstheme="minorBidi"/>
          <w:color w:val="auto"/>
          <w:sz w:val="22"/>
          <w:szCs w:val="22"/>
        </w:rPr>
        <w:t>,</w:t>
      </w:r>
    </w:p>
    <w:p w14:paraId="7D457A15" w14:textId="3F3C732F" w:rsidR="00BD4118" w:rsidRPr="003E377E" w:rsidRDefault="006A28D8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bieżąca kontrola jakości wykonywanych prac przez wykonawców, </w:t>
      </w:r>
    </w:p>
    <w:p w14:paraId="6D69658C" w14:textId="0D1B9FB4" w:rsidR="00BD4118" w:rsidRPr="003E377E" w:rsidRDefault="006A28D8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odbiory techniczne wykonanych prac (w tym robót zanikowych), </w:t>
      </w:r>
    </w:p>
    <w:p w14:paraId="7F6997AD" w14:textId="77CA76C2" w:rsidR="00BD4118" w:rsidRPr="003E377E" w:rsidRDefault="006A28D8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udział w próbach technicznych, </w:t>
      </w:r>
    </w:p>
    <w:p w14:paraId="10ECD6BD" w14:textId="2D3ADD6C" w:rsidR="00BD4118" w:rsidRPr="003E377E" w:rsidRDefault="006A28D8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kontrola dokumentów odbiorowych, </w:t>
      </w:r>
    </w:p>
    <w:p w14:paraId="68F6D31F" w14:textId="1FF36D56" w:rsidR="00BD4118" w:rsidRPr="003E377E" w:rsidRDefault="006A28D8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BD4118" w:rsidRPr="003E377E">
        <w:rPr>
          <w:rFonts w:asciiTheme="minorHAnsi" w:hAnsiTheme="minorHAnsi" w:cstheme="minorBidi"/>
          <w:color w:val="auto"/>
          <w:sz w:val="22"/>
          <w:szCs w:val="22"/>
        </w:rPr>
        <w:t xml:space="preserve">sprawdzenie dokumentacji powykonawczej dla odbieranych zakresów, </w:t>
      </w:r>
    </w:p>
    <w:p w14:paraId="58B62EAB" w14:textId="3387630D" w:rsidR="006A28D8" w:rsidRDefault="006A28D8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E377E">
        <w:rPr>
          <w:rFonts w:asciiTheme="minorHAnsi" w:hAnsiTheme="minorHAnsi" w:cstheme="minorBidi"/>
          <w:color w:val="auto"/>
          <w:sz w:val="22"/>
          <w:szCs w:val="22"/>
        </w:rPr>
        <w:t>-bieżąca współpraca z Inwestorem oraz Wykonawcą</w:t>
      </w:r>
    </w:p>
    <w:p w14:paraId="69D51199" w14:textId="19683C1A" w:rsidR="00B93F5D" w:rsidRPr="003E377E" w:rsidRDefault="00B93F5D" w:rsidP="008D561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-uzyskanie pozwolenia na użytkowanie</w:t>
      </w:r>
      <w:bookmarkStart w:id="0" w:name="_GoBack"/>
      <w:bookmarkEnd w:id="0"/>
    </w:p>
    <w:sectPr w:rsidR="00B93F5D" w:rsidRPr="003E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18"/>
    <w:rsid w:val="003C36A1"/>
    <w:rsid w:val="003E377E"/>
    <w:rsid w:val="006A28D8"/>
    <w:rsid w:val="007F3109"/>
    <w:rsid w:val="008D5617"/>
    <w:rsid w:val="00921C22"/>
    <w:rsid w:val="00B93F5D"/>
    <w:rsid w:val="00BD4118"/>
    <w:rsid w:val="00D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C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7</cp:revision>
  <dcterms:created xsi:type="dcterms:W3CDTF">2021-04-14T19:42:00Z</dcterms:created>
  <dcterms:modified xsi:type="dcterms:W3CDTF">2021-05-06T21:13:00Z</dcterms:modified>
</cp:coreProperties>
</file>